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1F0651B" w14:textId="77777777" w:rsidR="003E1BE0" w:rsidRDefault="00C0662A" w:rsidP="004A0EBF">
                  <w:pPr>
                    <w:jc w:val="center"/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  <w:r w:rsidRPr="004A0EBF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k </w:t>
                  </w:r>
                  <w:r w:rsidR="002E45AA" w:rsidRPr="004A0EBF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návrhu nelegislatívneho všeobecného materiálu </w:t>
                  </w:r>
                  <w:r w:rsidR="004A0EBF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 xml:space="preserve">Návrh na vydanie súhlasu vlády SR so zmenou účelu použitia nevyčerpaných kapitálových výdavkov z predchádzajúcich rozpočtových rokov v kapitole Ministerstva životného prostredia </w:t>
                  </w:r>
                </w:p>
                <w:p w14:paraId="352C89F2" w14:textId="1F2E6549" w:rsidR="004A0EBF" w:rsidRPr="004A0EBF" w:rsidRDefault="004A0EBF" w:rsidP="004A0EBF">
                  <w:pPr>
                    <w:jc w:val="center"/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Slovenskej republiky</w:t>
                  </w:r>
                </w:p>
                <w:p w14:paraId="3A132366" w14:textId="3CDAE914" w:rsidR="0081708C" w:rsidRPr="00CA6E29" w:rsidRDefault="0081708C" w:rsidP="004E7AD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26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7"/>
        <w:gridCol w:w="7235"/>
      </w:tblGrid>
      <w:tr w:rsidR="0081708C" w14:paraId="6C8170CA" w14:textId="77777777" w:rsidTr="004C3ECD">
        <w:trPr>
          <w:tblCellSpacing w:w="15" w:type="dxa"/>
        </w:trPr>
        <w:tc>
          <w:tcPr>
            <w:tcW w:w="5342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190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4C3ECD">
        <w:trPr>
          <w:tblCellSpacing w:w="15" w:type="dxa"/>
        </w:trPr>
        <w:tc>
          <w:tcPr>
            <w:tcW w:w="5342" w:type="dxa"/>
            <w:hideMark/>
          </w:tcPr>
          <w:p w14:paraId="3CD0EFD1" w14:textId="11423106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  <w:r w:rsidR="004C3ECD"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</w:tc>
        <w:tc>
          <w:tcPr>
            <w:tcW w:w="7190" w:type="dxa"/>
            <w:hideMark/>
          </w:tcPr>
          <w:p w14:paraId="368CF746" w14:textId="6F71EEE1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8079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8572854" w14:textId="1BF8C6D5" w:rsidR="002E45AA" w:rsidRDefault="002E45AA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3"/>
        <w:gridCol w:w="1380"/>
        <w:gridCol w:w="7513"/>
      </w:tblGrid>
      <w:tr w:rsidR="002E45AA" w14:paraId="2E783220" w14:textId="77777777">
        <w:trPr>
          <w:divId w:val="19993071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CC8019" w14:textId="77777777" w:rsidR="002E45AA" w:rsidRDefault="002E45A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5B37CC" w14:textId="77777777" w:rsidR="002E45AA" w:rsidRDefault="002E45A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2E45AA" w14:paraId="60FB04F1" w14:textId="77777777">
        <w:trPr>
          <w:divId w:val="19993071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7C51F" w14:textId="77777777" w:rsidR="002E45AA" w:rsidRDefault="002E45A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C22BC1" w14:textId="77777777" w:rsidR="002E45AA" w:rsidRDefault="002E45A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153765" w14:textId="7C39B6E2" w:rsidR="002E45AA" w:rsidRDefault="004842F2" w:rsidP="00B536FA">
            <w:pPr>
              <w:spacing w:before="100" w:beforeAutospacing="1" w:after="100" w:afterAutospacing="1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so zmenou účelu použitia kapitálových výdavkov z predchádzajúcich rozpočtových rokov v celkovej výške </w:t>
            </w:r>
            <w:r w:rsidR="004B78AE">
              <w:rPr>
                <w:rFonts w:ascii="Times" w:hAnsi="Times" w:cs="Times"/>
                <w:sz w:val="25"/>
                <w:szCs w:val="25"/>
              </w:rPr>
              <w:t>3</w:t>
            </w:r>
            <w:r w:rsidR="00DC2590">
              <w:rPr>
                <w:rFonts w:ascii="Times" w:hAnsi="Times" w:cs="Times"/>
                <w:sz w:val="25"/>
                <w:szCs w:val="25"/>
              </w:rPr>
              <w:t>21</w:t>
            </w:r>
            <w:r>
              <w:rPr>
                <w:rFonts w:ascii="Times" w:hAnsi="Times" w:cs="Times"/>
                <w:sz w:val="25"/>
                <w:szCs w:val="25"/>
              </w:rPr>
              <w:t> 8</w:t>
            </w:r>
            <w:r w:rsidR="00DC2590">
              <w:rPr>
                <w:rFonts w:ascii="Times" w:hAnsi="Times" w:cs="Times"/>
                <w:sz w:val="25"/>
                <w:szCs w:val="25"/>
              </w:rPr>
              <w:t>0</w:t>
            </w:r>
            <w:r w:rsidR="00B536FA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 xml:space="preserve"> eur v súlade s predloženým návrhom na zmenu účelu použitia kapitálových výdavkov</w:t>
            </w:r>
            <w:r w:rsidR="00114BD7" w:rsidRPr="00114BD7">
              <w:rPr>
                <w:rFonts w:ascii="Times" w:hAnsi="Times" w:cs="Times"/>
                <w:sz w:val="25"/>
                <w:szCs w:val="25"/>
              </w:rPr>
              <w:t xml:space="preserve">. </w:t>
            </w:r>
          </w:p>
        </w:tc>
      </w:tr>
      <w:tr w:rsidR="002E45AA" w14:paraId="355A18D3" w14:textId="77777777">
        <w:trPr>
          <w:divId w:val="199930713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97715" w14:textId="77777777" w:rsidR="002E45AA" w:rsidRDefault="002E45AA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E45AA" w14:paraId="66AD74E6" w14:textId="77777777">
        <w:trPr>
          <w:divId w:val="19993071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773955" w14:textId="77777777" w:rsidR="002E45AA" w:rsidRDefault="002E45A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B933D2" w14:textId="1411F7B0" w:rsidR="002E45AA" w:rsidRDefault="00426D3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</w:t>
            </w:r>
            <w:r w:rsidR="002E45AA">
              <w:rPr>
                <w:rFonts w:ascii="Times" w:hAnsi="Times" w:cs="Times"/>
                <w:b/>
                <w:bCs/>
                <w:sz w:val="28"/>
                <w:szCs w:val="28"/>
              </w:rPr>
              <w:t>kladá</w:t>
            </w:r>
          </w:p>
          <w:p w14:paraId="64B70AE1" w14:textId="77777777" w:rsidR="00F335EB" w:rsidRDefault="00F335EB" w:rsidP="00426D38">
            <w:pPr>
              <w:rPr>
                <w:rFonts w:ascii="Times" w:hAnsi="Times" w:cs="Times"/>
                <w:sz w:val="25"/>
                <w:szCs w:val="25"/>
              </w:rPr>
            </w:pPr>
          </w:p>
          <w:p w14:paraId="64DF542F" w14:textId="6F1DC90E" w:rsidR="00426D38" w:rsidRDefault="00426D38" w:rsidP="00426D3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ministrovi životného prostredia</w:t>
            </w:r>
          </w:p>
        </w:tc>
      </w:tr>
      <w:tr w:rsidR="002E45AA" w14:paraId="5FE3B6C6" w14:textId="77777777">
        <w:trPr>
          <w:divId w:val="19993071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6A95FD" w14:textId="77777777" w:rsidR="002E45AA" w:rsidRDefault="002E45A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AD7210" w14:textId="59C50498" w:rsidR="005B0CB7" w:rsidRDefault="002E45A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  <w:p w14:paraId="764E2E28" w14:textId="77777777" w:rsidR="00895030" w:rsidRDefault="00895030">
            <w:pPr>
              <w:rPr>
                <w:rFonts w:ascii="Times" w:hAnsi="Times" w:cs="Times"/>
                <w:sz w:val="25"/>
                <w:szCs w:val="25"/>
              </w:rPr>
            </w:pPr>
          </w:p>
          <w:p w14:paraId="6607930B" w14:textId="4BA109AD" w:rsidR="004B78AE" w:rsidRDefault="004B7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7BFD1546" w14:textId="77777777" w:rsidR="004B78AE" w:rsidRDefault="004B78AE">
            <w:pPr>
              <w:rPr>
                <w:rFonts w:ascii="Times" w:hAnsi="Times" w:cs="Times"/>
                <w:sz w:val="25"/>
                <w:szCs w:val="25"/>
              </w:rPr>
            </w:pPr>
          </w:p>
          <w:p w14:paraId="32A4FBF5" w14:textId="77777777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2BC746F4" w14:textId="77777777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05D7A762" w14:textId="77777777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67E22300" w14:textId="77777777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7E760EFF" w14:textId="122A4114" w:rsidR="004842F2" w:rsidRDefault="004842F2" w:rsidP="0035654E">
            <w:pPr>
              <w:ind w:left="-6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B.2.</w:t>
            </w:r>
          </w:p>
          <w:p w14:paraId="7A0F5A3A" w14:textId="77777777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3F08DD1B" w14:textId="62C0186E" w:rsidR="004842F2" w:rsidRDefault="004842F2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21D671" w14:textId="5FC0E27F" w:rsidR="004842F2" w:rsidRDefault="004842F2" w:rsidP="005B0CB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požiadať Ministerstvo financií Slovenskej republiky o vykonanie rozpočtového opatrenia vo výške </w:t>
            </w:r>
            <w:r w:rsidR="004B78AE">
              <w:rPr>
                <w:rFonts w:ascii="Times" w:hAnsi="Times" w:cs="Times"/>
                <w:sz w:val="25"/>
                <w:szCs w:val="25"/>
              </w:rPr>
              <w:t>28</w:t>
            </w:r>
            <w:r w:rsidR="00DC2590">
              <w:rPr>
                <w:rFonts w:ascii="Times" w:hAnsi="Times" w:cs="Times"/>
                <w:sz w:val="25"/>
                <w:szCs w:val="25"/>
              </w:rPr>
              <w:t>5</w:t>
            </w:r>
            <w:r w:rsidR="004B78AE">
              <w:rPr>
                <w:rFonts w:ascii="Times" w:hAnsi="Times" w:cs="Times"/>
                <w:sz w:val="25"/>
                <w:szCs w:val="25"/>
              </w:rPr>
              <w:t xml:space="preserve"> 8</w:t>
            </w:r>
            <w:r w:rsidR="00DC2590">
              <w:rPr>
                <w:rFonts w:ascii="Times" w:hAnsi="Times" w:cs="Times"/>
                <w:sz w:val="25"/>
                <w:szCs w:val="25"/>
              </w:rPr>
              <w:t>0</w:t>
            </w:r>
            <w:r w:rsidR="00B536FA">
              <w:rPr>
                <w:rFonts w:ascii="Times" w:hAnsi="Times" w:cs="Times"/>
                <w:sz w:val="25"/>
                <w:szCs w:val="25"/>
              </w:rPr>
              <w:t>0</w:t>
            </w:r>
            <w:r>
              <w:rPr>
                <w:rFonts w:ascii="Times" w:hAnsi="Times" w:cs="Times"/>
                <w:sz w:val="25"/>
                <w:szCs w:val="25"/>
              </w:rPr>
              <w:t xml:space="preserve"> eur v súlade so schválenou zmenou účelu použitia kapitálových výdavkov v zmysle bodu A. 1. tohto</w:t>
            </w:r>
            <w:r w:rsidR="005B0CB7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uznesenia</w:t>
            </w:r>
            <w:r w:rsidR="004B78AE">
              <w:rPr>
                <w:rFonts w:ascii="Times" w:hAnsi="Times" w:cs="Times"/>
                <w:sz w:val="25"/>
                <w:szCs w:val="25"/>
              </w:rPr>
              <w:t xml:space="preserve"> (zostatok tvorí kapitálový transfer vo výške 36 000 eur poskytnutý SAŽP v roku 2021)</w:t>
            </w:r>
          </w:p>
          <w:p w14:paraId="59104713" w14:textId="26886630" w:rsidR="005B0CB7" w:rsidRPr="005B0CB7" w:rsidRDefault="005B0CB7" w:rsidP="005B0CB7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</w:p>
          <w:p w14:paraId="6A42FA47" w14:textId="3BB9C3D5" w:rsidR="00895030" w:rsidRPr="005B0CB7" w:rsidRDefault="00895030" w:rsidP="00895030">
            <w:pPr>
              <w:jc w:val="both"/>
              <w:rPr>
                <w:rFonts w:ascii="Times" w:hAnsi="Times" w:cs="Times"/>
                <w:i/>
                <w:sz w:val="25"/>
                <w:szCs w:val="25"/>
              </w:rPr>
            </w:pPr>
            <w:r w:rsidRPr="005B0CB7">
              <w:rPr>
                <w:rFonts w:ascii="Times" w:hAnsi="Times" w:cs="Times"/>
                <w:i/>
                <w:sz w:val="25"/>
                <w:szCs w:val="25"/>
              </w:rPr>
              <w:t xml:space="preserve">do </w:t>
            </w:r>
            <w:r w:rsidR="00E73994">
              <w:rPr>
                <w:rFonts w:ascii="Times" w:hAnsi="Times" w:cs="Times"/>
                <w:i/>
                <w:sz w:val="25"/>
                <w:szCs w:val="25"/>
              </w:rPr>
              <w:t>10</w:t>
            </w:r>
            <w:r w:rsidRPr="005B0CB7">
              <w:rPr>
                <w:rFonts w:ascii="Times" w:hAnsi="Times" w:cs="Times"/>
                <w:i/>
                <w:sz w:val="25"/>
                <w:szCs w:val="25"/>
              </w:rPr>
              <w:t xml:space="preserve"> dní od</w:t>
            </w:r>
            <w:r>
              <w:rPr>
                <w:rFonts w:ascii="Times" w:hAnsi="Times" w:cs="Times"/>
                <w:i/>
                <w:sz w:val="25"/>
                <w:szCs w:val="25"/>
              </w:rPr>
              <w:t>o dňa</w:t>
            </w:r>
            <w:r w:rsidRPr="005B0CB7">
              <w:rPr>
                <w:rFonts w:ascii="Times" w:hAnsi="Times" w:cs="Times"/>
                <w:i/>
                <w:sz w:val="25"/>
                <w:szCs w:val="25"/>
              </w:rPr>
              <w:t xml:space="preserve"> schválenia návrhu</w:t>
            </w:r>
            <w:r>
              <w:rPr>
                <w:rFonts w:ascii="Times" w:hAnsi="Times" w:cs="Times"/>
                <w:i/>
                <w:sz w:val="25"/>
                <w:szCs w:val="25"/>
              </w:rPr>
              <w:t>,</w:t>
            </w:r>
            <w:r w:rsidRPr="005B0CB7">
              <w:rPr>
                <w:rFonts w:ascii="Times" w:hAnsi="Times" w:cs="Times"/>
                <w:i/>
                <w:sz w:val="25"/>
                <w:szCs w:val="25"/>
              </w:rPr>
              <w:t xml:space="preserve"> </w:t>
            </w:r>
          </w:p>
          <w:p w14:paraId="3AC4980E" w14:textId="77777777" w:rsidR="005B0CB7" w:rsidRDefault="005B0CB7" w:rsidP="004842F2">
            <w:pPr>
              <w:rPr>
                <w:rFonts w:ascii="Times" w:hAnsi="Times" w:cs="Times"/>
                <w:sz w:val="25"/>
                <w:szCs w:val="25"/>
              </w:rPr>
            </w:pPr>
          </w:p>
          <w:p w14:paraId="626763FD" w14:textId="1C2BB51A" w:rsidR="002E45AA" w:rsidRDefault="004842F2" w:rsidP="004B78A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použitie finančných prostriedkov v súlade so schválenou zmenou účelu použitia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v zmysle bodu A.1. tohto uznesenia</w:t>
            </w:r>
          </w:p>
          <w:p w14:paraId="1B6C55C1" w14:textId="479A0129" w:rsidR="005B0CB7" w:rsidRDefault="005B0CB7" w:rsidP="004B78AE">
            <w:pPr>
              <w:ind w:left="-25"/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14:paraId="10B96AB5" w14:textId="262291D3" w:rsidR="00895030" w:rsidRPr="004842F2" w:rsidRDefault="00895030" w:rsidP="004B78AE">
            <w:pPr>
              <w:ind w:left="-25"/>
              <w:jc w:val="both"/>
              <w:rPr>
                <w:rFonts w:ascii="Times" w:hAnsi="Times" w:cs="Times"/>
                <w:sz w:val="25"/>
                <w:szCs w:val="25"/>
              </w:rPr>
            </w:pPr>
            <w:r w:rsidRPr="00CE78FC">
              <w:rPr>
                <w:rFonts w:ascii="Times" w:hAnsi="Times" w:cs="Times"/>
                <w:i/>
                <w:iCs/>
                <w:sz w:val="25"/>
                <w:szCs w:val="25"/>
              </w:rPr>
              <w:t>do 31. decembra 2022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.</w:t>
            </w:r>
          </w:p>
        </w:tc>
      </w:tr>
      <w:tr w:rsidR="005B0CB7" w14:paraId="5B08CF3D" w14:textId="77777777">
        <w:trPr>
          <w:divId w:val="199930713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E7BEAB" w14:textId="77777777" w:rsidR="005B0CB7" w:rsidRDefault="005B0CB7" w:rsidP="005B0CB7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8A7FCF" w14:textId="53F4B693" w:rsidR="005B0CB7" w:rsidRPr="004E7AD0" w:rsidRDefault="005B0CB7" w:rsidP="005B0CB7">
            <w:pPr>
              <w:rPr>
                <w:color w:val="FF0000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56124D" w14:textId="6E0D1531" w:rsidR="005B0CB7" w:rsidRPr="004E7AD0" w:rsidRDefault="005B0CB7" w:rsidP="005B0CB7">
            <w:pPr>
              <w:jc w:val="both"/>
              <w:rPr>
                <w:rFonts w:ascii="Times" w:hAnsi="Times" w:cs="Times"/>
                <w:color w:val="FF0000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</w:tc>
      </w:tr>
    </w:tbl>
    <w:p w14:paraId="58EF137F" w14:textId="31F0A6A2" w:rsidR="00596D02" w:rsidRDefault="00596D02" w:rsidP="0081708C"/>
    <w:tbl>
      <w:tblPr>
        <w:tblW w:w="4753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4"/>
        <w:gridCol w:w="753"/>
        <w:gridCol w:w="7904"/>
      </w:tblGrid>
      <w:tr w:rsidR="004A0EBF" w14:paraId="096C2E0C" w14:textId="77777777" w:rsidTr="00956EEA">
        <w:trPr>
          <w:trHeight w:val="450"/>
          <w:jc w:val="center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13296" w14:textId="77777777" w:rsidR="004A0EBF" w:rsidRDefault="004A0EBF" w:rsidP="00126079"/>
        </w:tc>
        <w:tc>
          <w:tcPr>
            <w:tcW w:w="484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AE4A7C" w14:textId="77777777" w:rsidR="004A0EBF" w:rsidRDefault="004A0EBF" w:rsidP="00675779">
            <w:pPr>
              <w:ind w:left="-19"/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4B78AE">
              <w:rPr>
                <w:rFonts w:ascii="Times" w:hAnsi="Times" w:cs="Times"/>
                <w:sz w:val="25"/>
                <w:szCs w:val="25"/>
              </w:rPr>
              <w:t>podpredsedovi vlády Slovenskej republiky a ministrovi financií Slovenskej republiky</w:t>
            </w:r>
          </w:p>
        </w:tc>
      </w:tr>
      <w:tr w:rsidR="004A0EBF" w14:paraId="32067A71" w14:textId="77777777" w:rsidTr="00956EEA">
        <w:trPr>
          <w:trHeight w:val="450"/>
          <w:jc w:val="center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2F4247" w14:textId="77777777" w:rsidR="004A0EBF" w:rsidRDefault="004A0EBF" w:rsidP="0012607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4EF3" w14:textId="77777777" w:rsidR="004A0EBF" w:rsidRDefault="004A0EBF" w:rsidP="004B78AE">
            <w:pPr>
              <w:ind w:left="-16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42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F779BF" w14:textId="69D6FA8D" w:rsidR="004A0EBF" w:rsidRDefault="004A0EBF" w:rsidP="00895030">
            <w:pPr>
              <w:ind w:left="688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vykonať rozpočtové opatrenie v zmysle žiadosti Ministerstva </w:t>
            </w:r>
            <w:r w:rsidR="00895030">
              <w:rPr>
                <w:rFonts w:ascii="Times" w:hAnsi="Times" w:cs="Times"/>
                <w:sz w:val="25"/>
                <w:szCs w:val="25"/>
              </w:rPr>
              <w:t>životného prostredia</w:t>
            </w:r>
            <w:r>
              <w:rPr>
                <w:rFonts w:ascii="Times" w:hAnsi="Times" w:cs="Times"/>
                <w:sz w:val="25"/>
                <w:szCs w:val="25"/>
              </w:rPr>
              <w:t xml:space="preserve"> Slovenskej republiky podľa bodu B.1 tohto uznesenia</w:t>
            </w:r>
          </w:p>
        </w:tc>
      </w:tr>
      <w:tr w:rsidR="004A0EBF" w14:paraId="212F63AE" w14:textId="77777777" w:rsidTr="00956EEA">
        <w:trPr>
          <w:trHeight w:val="450"/>
          <w:jc w:val="center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9403D0" w14:textId="77777777" w:rsidR="004A0EBF" w:rsidRDefault="004A0EBF" w:rsidP="00126079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1654" w14:textId="77777777" w:rsidR="004A0EBF" w:rsidRDefault="004A0EBF" w:rsidP="00126079"/>
        </w:tc>
        <w:tc>
          <w:tcPr>
            <w:tcW w:w="442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9790" w14:textId="107A4DA6" w:rsidR="004A0EBF" w:rsidRDefault="004A0EBF" w:rsidP="00E73994">
            <w:pPr>
              <w:ind w:left="688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10 pracovných dní od</w:t>
            </w:r>
            <w:r w:rsidR="00E73994">
              <w:rPr>
                <w:rFonts w:ascii="Times" w:hAnsi="Times" w:cs="Times"/>
                <w:i/>
                <w:iCs/>
                <w:sz w:val="25"/>
                <w:szCs w:val="25"/>
              </w:rPr>
              <w:t>o dňa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doručenia žiadosti Ministerstva </w:t>
            </w:r>
            <w:r w:rsidR="004B78AE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životného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</w:t>
            </w:r>
            <w:r w:rsidR="004B78AE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prostredia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Slovenskej republiky,</w:t>
            </w:r>
          </w:p>
        </w:tc>
      </w:tr>
    </w:tbl>
    <w:p w14:paraId="1BEC0925" w14:textId="77777777" w:rsidR="004A0EBF" w:rsidRDefault="004A0EBF" w:rsidP="004A0EBF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7446"/>
      </w:tblGrid>
      <w:tr w:rsidR="004A0EBF" w14:paraId="48915562" w14:textId="77777777" w:rsidTr="00126079">
        <w:trPr>
          <w:cantSplit/>
        </w:trPr>
        <w:tc>
          <w:tcPr>
            <w:tcW w:w="1668" w:type="dxa"/>
          </w:tcPr>
          <w:p w14:paraId="49278929" w14:textId="77777777" w:rsidR="004A0EBF" w:rsidRPr="00557779" w:rsidRDefault="004A0EBF" w:rsidP="00126079">
            <w:pPr>
              <w:ind w:left="604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CC5D6FE" w14:textId="77777777" w:rsidR="004A0EBF" w:rsidRDefault="004A0EBF" w:rsidP="0012607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 Slovenskej republiky</w:t>
            </w:r>
          </w:p>
          <w:p w14:paraId="1CD593BC" w14:textId="2A8B8BCF" w:rsidR="004A0EBF" w:rsidRPr="00557779" w:rsidRDefault="004A0EBF" w:rsidP="00126079"/>
        </w:tc>
      </w:tr>
    </w:tbl>
    <w:p w14:paraId="4FF3A38B" w14:textId="77777777" w:rsidR="00557779" w:rsidRDefault="00557779" w:rsidP="00F335EB"/>
    <w:sectPr w:rsidR="00557779" w:rsidSect="004A0EBF">
      <w:pgSz w:w="12240" w:h="15840"/>
      <w:pgMar w:top="1135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14BD7"/>
    <w:rsid w:val="00175B8A"/>
    <w:rsid w:val="001D495F"/>
    <w:rsid w:val="001F6A5D"/>
    <w:rsid w:val="00266B00"/>
    <w:rsid w:val="002B0D08"/>
    <w:rsid w:val="002E45AA"/>
    <w:rsid w:val="00356199"/>
    <w:rsid w:val="0035654E"/>
    <w:rsid w:val="00372BCE"/>
    <w:rsid w:val="00376D2B"/>
    <w:rsid w:val="003E1BE0"/>
    <w:rsid w:val="00402F32"/>
    <w:rsid w:val="00426D38"/>
    <w:rsid w:val="00456D57"/>
    <w:rsid w:val="00480799"/>
    <w:rsid w:val="004842F2"/>
    <w:rsid w:val="004A0EBF"/>
    <w:rsid w:val="004B78AE"/>
    <w:rsid w:val="004C3ECD"/>
    <w:rsid w:val="004E7AD0"/>
    <w:rsid w:val="005151A4"/>
    <w:rsid w:val="00557779"/>
    <w:rsid w:val="00596D02"/>
    <w:rsid w:val="005B0CB7"/>
    <w:rsid w:val="005E1E88"/>
    <w:rsid w:val="006740F9"/>
    <w:rsid w:val="00675779"/>
    <w:rsid w:val="006A2A39"/>
    <w:rsid w:val="006B6F58"/>
    <w:rsid w:val="006F2EA0"/>
    <w:rsid w:val="006F3C1D"/>
    <w:rsid w:val="006F6506"/>
    <w:rsid w:val="007C2AD6"/>
    <w:rsid w:val="0081708C"/>
    <w:rsid w:val="008462F5"/>
    <w:rsid w:val="008464CC"/>
    <w:rsid w:val="00895030"/>
    <w:rsid w:val="008C3A96"/>
    <w:rsid w:val="0092640A"/>
    <w:rsid w:val="00956EEA"/>
    <w:rsid w:val="00976A51"/>
    <w:rsid w:val="009964F3"/>
    <w:rsid w:val="009C4F6D"/>
    <w:rsid w:val="00A3474E"/>
    <w:rsid w:val="00B07CB6"/>
    <w:rsid w:val="00B536FA"/>
    <w:rsid w:val="00BD2459"/>
    <w:rsid w:val="00BD562D"/>
    <w:rsid w:val="00BE47B1"/>
    <w:rsid w:val="00C0662A"/>
    <w:rsid w:val="00C604FB"/>
    <w:rsid w:val="00C82652"/>
    <w:rsid w:val="00C858E5"/>
    <w:rsid w:val="00CC3A18"/>
    <w:rsid w:val="00CE78FC"/>
    <w:rsid w:val="00D26F72"/>
    <w:rsid w:val="00D30B43"/>
    <w:rsid w:val="00D912E3"/>
    <w:rsid w:val="00DC2590"/>
    <w:rsid w:val="00E22B67"/>
    <w:rsid w:val="00E73994"/>
    <w:rsid w:val="00EA65D1"/>
    <w:rsid w:val="00EB7696"/>
    <w:rsid w:val="00ED412E"/>
    <w:rsid w:val="00F335EB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4E7DB03F-06D6-4C82-AA0F-51DDAABE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7.2020 14:19:31"/>
    <f:field ref="objchangedby" par="" text="Administrator, System"/>
    <f:field ref="objmodifiedat" par="" text="7.7.2020 14:19:33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https://ovdmasv601/sites/DMS/_layouts/15/DocIdRedir.aspx?ID=WKX3UHSAJ2R6-2-1175316</Url>
      <Description>WKX3UHSAJ2R6-2-1175316</Description>
    </_dlc_DocIdUrl>
    <_dlc_DocId xmlns="e60a29af-d413-48d4-bd90-fe9d2a897e4b">WKX3UHSAJ2R6-2-1175316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A43D32E-62DE-4475-ACF4-D751370CF7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9A5B4A-1BC1-4529-9E61-149E6F2BFCE0}"/>
</file>

<file path=customXml/itemProps4.xml><?xml version="1.0" encoding="utf-8"?>
<ds:datastoreItem xmlns:ds="http://schemas.openxmlformats.org/officeDocument/2006/customXml" ds:itemID="{67077B93-FA9B-4474-B8C5-2C62484B68ED}"/>
</file>

<file path=customXml/itemProps5.xml><?xml version="1.0" encoding="utf-8"?>
<ds:datastoreItem xmlns:ds="http://schemas.openxmlformats.org/officeDocument/2006/customXml" ds:itemID="{6DD7AE81-E70F-4FFF-96B4-E95866680785}"/>
</file>

<file path=customXml/itemProps6.xml><?xml version="1.0" encoding="utf-8"?>
<ds:datastoreItem xmlns:ds="http://schemas.openxmlformats.org/officeDocument/2006/customXml" ds:itemID="{1E6B28AC-499F-4C25-8217-4B86B9C62B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Kauzalová Jana</cp:lastModifiedBy>
  <cp:revision>17</cp:revision>
  <dcterms:created xsi:type="dcterms:W3CDTF">2022-08-22T08:06:00Z</dcterms:created>
  <dcterms:modified xsi:type="dcterms:W3CDTF">2022-10-05T18:45:00Z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COO.2145.1000.3.3926121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Jana Kauzalová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 Návrh na vydanie súhlasu vlády Slovenskej republiky so zmenou účelu použitia kapitálového transferu poskytnutého Výskumnému ústavu vodného hospodárstva v roku 2019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vydanie súhlasu vlády Slovenskej republiky so zmenou účelu použitia kapitálového transferu poskytnutého Výskumnému ústavu vodného hospodárstva v roku 2019</vt:lpwstr>
  </property>
  <property fmtid="{D5CDD505-2E9C-101B-9397-08002B2CF9AE}" pid="19" name="FSC#SKEDITIONSLOVLEX@103.510:rezortcislopredpis">
    <vt:lpwstr>7138/2020-8.1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LP/2020/262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&lt;div style="clear: both;"&gt;&lt;span style="font-size: 10pt;"&gt;Predmetom návrhu je zmena účelu použitia zostatku&amp;nbsp; kapitálového transferu poskytnutého VÚVH v&amp;nbsp;roku 2019, a&amp;nbsp;to na bežné výdavky s&amp;nbsp;cieľom dofinancovania hlavných činností organizác</vt:lpwstr>
  </property>
  <property fmtid="{D5CDD505-2E9C-101B-9397-08002B2CF9AE}" pid="58" name="FSC#SKEDITIONSLOVLEX@103.510:AttrStrListDocPropAltRiesenia">
    <vt:lpwstr>Nie. VUVH nemá iné finančné zdroje na riešenie nepriaznivej finančnej  situácie.V období pandémie spôsobenej ochorením COVID – 19 došlo k zníženiu vlastných príjmov organizácie, nakoľko nebolo možné realizovať jarné medzilaboratórne porovnávacie  skúšky a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životného prostredia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 Materiál ,,Návrh na vydanie súhlasu vlády Slovenskej republiky so zmenou účelu použitia kapitálového transferu poskytnutého Výskumnému ústavu vodného hospodárstva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rozpočtár</vt:lpwstr>
  </property>
  <property fmtid="{D5CDD505-2E9C-101B-9397-08002B2CF9AE}" pid="134" name="FSC#SKEDITIONSLOVLEX@103.510:funkciaPredAkuzativ">
    <vt:lpwstr>rozpočtára</vt:lpwstr>
  </property>
  <property fmtid="{D5CDD505-2E9C-101B-9397-08002B2CF9AE}" pid="135" name="FSC#SKEDITIONSLOVLEX@103.510:funkciaPredDativ">
    <vt:lpwstr>rozpočtárovi</vt:lpwstr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7. 7. 2020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f98e9ab9-03f9-4941-9d90-0122d364549d</vt:lpwstr>
  </property>
</Properties>
</file>